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19862" w14:textId="360FBD2C" w:rsidR="004135B1" w:rsidRPr="004135B1" w:rsidRDefault="004135B1">
      <w:pPr>
        <w:rPr>
          <w:color w:val="000000" w:themeColor="text1"/>
        </w:rPr>
      </w:pPr>
    </w:p>
    <w:p w14:paraId="34E72253" w14:textId="4A05B1F7" w:rsidR="004135B1" w:rsidRPr="004135B1" w:rsidRDefault="004135B1" w:rsidP="004135B1">
      <w:pPr>
        <w:jc w:val="center"/>
        <w:outlineLvl w:val="0"/>
        <w:rPr>
          <w:rFonts w:ascii="Open Sans" w:eastAsia="Times New Roman" w:hAnsi="Open Sans" w:cs="Times New Roman"/>
          <w:color w:val="000000" w:themeColor="text1"/>
          <w:kern w:val="36"/>
          <w:sz w:val="40"/>
          <w:szCs w:val="40"/>
          <w:lang w:val="en-US" w:eastAsia="en-GB"/>
        </w:rPr>
      </w:pPr>
      <w:r w:rsidRPr="004135B1">
        <w:rPr>
          <w:rFonts w:ascii="Open Sans" w:eastAsia="Times New Roman" w:hAnsi="Open Sans" w:cs="Times New Roman"/>
          <w:color w:val="000000" w:themeColor="text1"/>
          <w:kern w:val="36"/>
          <w:sz w:val="40"/>
          <w:szCs w:val="40"/>
          <w:lang w:val="en-US" w:eastAsia="en-GB"/>
        </w:rPr>
        <w:t>4th AII Annual Symposium:</w:t>
      </w:r>
    </w:p>
    <w:p w14:paraId="2EC5195D" w14:textId="1654B08C" w:rsidR="004135B1" w:rsidRPr="004135B1" w:rsidRDefault="004135B1" w:rsidP="004135B1">
      <w:pPr>
        <w:jc w:val="center"/>
        <w:outlineLvl w:val="0"/>
        <w:rPr>
          <w:rFonts w:ascii="Open Sans" w:eastAsia="Times New Roman" w:hAnsi="Open Sans" w:cs="Times New Roman"/>
          <w:i/>
          <w:iCs/>
          <w:color w:val="000000" w:themeColor="text1"/>
          <w:kern w:val="36"/>
          <w:sz w:val="40"/>
          <w:szCs w:val="40"/>
          <w:lang w:val="en-US" w:eastAsia="en-GB"/>
        </w:rPr>
      </w:pPr>
      <w:r w:rsidRPr="004135B1">
        <w:rPr>
          <w:rFonts w:ascii="Open Sans" w:eastAsia="Times New Roman" w:hAnsi="Open Sans" w:cs="Times New Roman"/>
          <w:i/>
          <w:iCs/>
          <w:color w:val="000000" w:themeColor="text1"/>
          <w:kern w:val="36"/>
          <w:sz w:val="40"/>
          <w:szCs w:val="40"/>
          <w:lang w:val="en-US" w:eastAsia="en-GB"/>
        </w:rPr>
        <w:t>The current and next pandemic</w:t>
      </w:r>
    </w:p>
    <w:p w14:paraId="465DBBC0" w14:textId="77777777" w:rsidR="004135B1" w:rsidRDefault="004135B1" w:rsidP="004135B1">
      <w:pPr>
        <w:jc w:val="center"/>
        <w:outlineLvl w:val="0"/>
        <w:rPr>
          <w:rFonts w:ascii="Open Sans" w:eastAsia="Times New Roman" w:hAnsi="Open Sans" w:cs="Times New Roman"/>
          <w:color w:val="000000" w:themeColor="text1"/>
          <w:kern w:val="36"/>
          <w:sz w:val="40"/>
          <w:szCs w:val="40"/>
          <w:lang w:val="nl-NL" w:eastAsia="en-GB"/>
        </w:rPr>
      </w:pPr>
    </w:p>
    <w:p w14:paraId="14D90519" w14:textId="14F89868" w:rsidR="004135B1" w:rsidRPr="004135B1" w:rsidRDefault="004135B1" w:rsidP="004135B1">
      <w:pPr>
        <w:jc w:val="center"/>
        <w:outlineLvl w:val="0"/>
        <w:rPr>
          <w:rFonts w:ascii="Open Sans" w:eastAsia="Times New Roman" w:hAnsi="Open Sans" w:cs="Times New Roman"/>
          <w:color w:val="000000" w:themeColor="text1"/>
          <w:kern w:val="36"/>
          <w:sz w:val="40"/>
          <w:szCs w:val="40"/>
          <w:lang w:eastAsia="en-GB"/>
        </w:rPr>
      </w:pPr>
      <w:r w:rsidRPr="004135B1">
        <w:rPr>
          <w:rFonts w:ascii="Open Sans" w:eastAsia="Times New Roman" w:hAnsi="Open Sans" w:cs="Times New Roman"/>
          <w:color w:val="000000" w:themeColor="text1"/>
          <w:kern w:val="36"/>
          <w:sz w:val="40"/>
          <w:szCs w:val="40"/>
          <w:lang w:val="nl-NL" w:eastAsia="en-GB"/>
        </w:rPr>
        <w:t>P</w:t>
      </w:r>
      <w:r w:rsidRPr="004135B1">
        <w:rPr>
          <w:rFonts w:ascii="Open Sans" w:eastAsia="Times New Roman" w:hAnsi="Open Sans" w:cs="Times New Roman"/>
          <w:color w:val="000000" w:themeColor="text1"/>
          <w:kern w:val="36"/>
          <w:sz w:val="40"/>
          <w:szCs w:val="40"/>
          <w:lang w:eastAsia="en-GB"/>
        </w:rPr>
        <w:t>rogram Annual</w:t>
      </w:r>
      <w:r w:rsidRPr="004135B1">
        <w:rPr>
          <w:rFonts w:ascii="Open Sans" w:eastAsia="Times New Roman" w:hAnsi="Open Sans" w:cs="Times New Roman"/>
          <w:color w:val="000000" w:themeColor="text1"/>
          <w:kern w:val="36"/>
          <w:sz w:val="40"/>
          <w:szCs w:val="40"/>
          <w:lang w:val="nl-NL" w:eastAsia="en-GB"/>
        </w:rPr>
        <w:t xml:space="preserve"> </w:t>
      </w:r>
      <w:r w:rsidRPr="004135B1">
        <w:rPr>
          <w:rFonts w:ascii="Open Sans" w:eastAsia="Times New Roman" w:hAnsi="Open Sans" w:cs="Times New Roman"/>
          <w:color w:val="000000" w:themeColor="text1"/>
          <w:kern w:val="36"/>
          <w:sz w:val="40"/>
          <w:szCs w:val="40"/>
          <w:lang w:eastAsia="en-GB"/>
        </w:rPr>
        <w:t>Symposium</w:t>
      </w:r>
    </w:p>
    <w:p w14:paraId="33C16F40" w14:textId="1ED5BEEC" w:rsidR="004135B1" w:rsidRDefault="004135B1"/>
    <w:p w14:paraId="090A20F4" w14:textId="77777777" w:rsidR="004135B1" w:rsidRDefault="004135B1"/>
    <w:tbl>
      <w:tblPr>
        <w:tblW w:w="13890" w:type="dxa"/>
        <w:tblBorders>
          <w:top w:val="single" w:sz="6" w:space="0" w:color="D1D1D1"/>
          <w:left w:val="single" w:sz="6" w:space="0" w:color="D1D1D1"/>
          <w:bottom w:val="single" w:sz="6" w:space="0" w:color="D1D1D1"/>
          <w:right w:val="single" w:sz="6" w:space="0" w:color="D1D1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2015"/>
      </w:tblGrid>
      <w:tr w:rsidR="004135B1" w:rsidRPr="004135B1" w14:paraId="6D2AE7C1" w14:textId="77777777" w:rsidTr="004135B1">
        <w:tc>
          <w:tcPr>
            <w:tcW w:w="187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660E0596" w14:textId="77777777" w:rsidR="004135B1" w:rsidRPr="004135B1" w:rsidRDefault="004135B1" w:rsidP="004135B1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13.00-13.15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42F9331E" w14:textId="77777777" w:rsidR="004135B1" w:rsidRPr="004135B1" w:rsidRDefault="004135B1" w:rsidP="004135B1">
            <w:pPr>
              <w:spacing w:beforeAutospacing="1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Introduction and welcome</w:t>
            </w: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br/>
              <w:t>A.I.I. directors: Yvette van Kooyk and Theo Geijtenbeek</w:t>
            </w:r>
          </w:p>
        </w:tc>
      </w:tr>
      <w:tr w:rsidR="004135B1" w:rsidRPr="004135B1" w14:paraId="1C7EA7DC" w14:textId="77777777" w:rsidTr="004135B1">
        <w:tc>
          <w:tcPr>
            <w:tcW w:w="187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2209B97F" w14:textId="77777777" w:rsidR="004135B1" w:rsidRPr="004135B1" w:rsidRDefault="004135B1" w:rsidP="004135B1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13.15-13.35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6A1E03A4" w14:textId="77777777" w:rsidR="004135B1" w:rsidRPr="004135B1" w:rsidRDefault="004135B1" w:rsidP="004135B1">
            <w:pPr>
              <w:spacing w:beforeAutospacing="1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Plenary speaker: (Cancer Immunology)</w:t>
            </w: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br/>
              <w:t>tba </w:t>
            </w:r>
          </w:p>
        </w:tc>
      </w:tr>
      <w:tr w:rsidR="004135B1" w:rsidRPr="004135B1" w14:paraId="7C4A9998" w14:textId="77777777" w:rsidTr="004135B1">
        <w:tc>
          <w:tcPr>
            <w:tcW w:w="187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41FA715F" w14:textId="77777777" w:rsidR="004135B1" w:rsidRPr="004135B1" w:rsidRDefault="004135B1" w:rsidP="004135B1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13.35-13.45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3FDC2A2B" w14:textId="77777777" w:rsidR="004135B1" w:rsidRPr="004135B1" w:rsidRDefault="004135B1" w:rsidP="004135B1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Discussion</w:t>
            </w:r>
          </w:p>
        </w:tc>
      </w:tr>
      <w:tr w:rsidR="004135B1" w:rsidRPr="004135B1" w14:paraId="38B2EFC1" w14:textId="77777777" w:rsidTr="004135B1">
        <w:tc>
          <w:tcPr>
            <w:tcW w:w="187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54F36496" w14:textId="77777777" w:rsidR="004135B1" w:rsidRPr="004135B1" w:rsidRDefault="004135B1" w:rsidP="004135B1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13.45-14.05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1866BED0" w14:textId="77777777" w:rsidR="004135B1" w:rsidRPr="004135B1" w:rsidRDefault="004135B1" w:rsidP="004135B1">
            <w:pPr>
              <w:spacing w:beforeAutospacing="1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Plenary speaker (Inflammatory Disease):</w:t>
            </w: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br/>
            </w:r>
            <w:hyperlink r:id="rId4" w:history="1">
              <w:r w:rsidRPr="004135B1">
                <w:rPr>
                  <w:rFonts w:ascii="Open Sans" w:eastAsia="Times New Roman" w:hAnsi="Open Sans" w:cs="Times New Roman"/>
                  <w:b/>
                  <w:bCs/>
                  <w:color w:val="03A9F4"/>
                  <w:sz w:val="23"/>
                  <w:szCs w:val="23"/>
                  <w:lang w:eastAsia="en-GB"/>
                </w:rPr>
                <w:t>Miguel Soares </w:t>
              </w:r>
            </w:hyperlink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- Disease tolerance</w:t>
            </w:r>
          </w:p>
        </w:tc>
      </w:tr>
      <w:tr w:rsidR="004135B1" w:rsidRPr="004135B1" w14:paraId="4B7A51CA" w14:textId="77777777" w:rsidTr="004135B1">
        <w:tc>
          <w:tcPr>
            <w:tcW w:w="187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43A48FD0" w14:textId="77777777" w:rsidR="004135B1" w:rsidRPr="004135B1" w:rsidRDefault="004135B1" w:rsidP="004135B1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14.05-14.15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1B2DEA18" w14:textId="77777777" w:rsidR="004135B1" w:rsidRPr="004135B1" w:rsidRDefault="004135B1" w:rsidP="004135B1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Discussion</w:t>
            </w:r>
          </w:p>
        </w:tc>
      </w:tr>
      <w:tr w:rsidR="004135B1" w:rsidRPr="004135B1" w14:paraId="462CDC4F" w14:textId="77777777" w:rsidTr="004135B1">
        <w:tc>
          <w:tcPr>
            <w:tcW w:w="187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2EA09FA1" w14:textId="77777777" w:rsidR="004135B1" w:rsidRPr="004135B1" w:rsidRDefault="004135B1" w:rsidP="004135B1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14.15-14.4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6318B6E2" w14:textId="77777777" w:rsidR="004135B1" w:rsidRPr="004135B1" w:rsidRDefault="004135B1" w:rsidP="004135B1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Break</w:t>
            </w:r>
          </w:p>
        </w:tc>
      </w:tr>
      <w:tr w:rsidR="004135B1" w:rsidRPr="004135B1" w14:paraId="762B528A" w14:textId="77777777" w:rsidTr="004135B1">
        <w:tc>
          <w:tcPr>
            <w:tcW w:w="187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420CA53B" w14:textId="77777777" w:rsidR="004135B1" w:rsidRPr="004135B1" w:rsidRDefault="004135B1" w:rsidP="004135B1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14.45-15.55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7A2B9CCD" w14:textId="77777777" w:rsidR="004135B1" w:rsidRPr="004135B1" w:rsidRDefault="004135B1" w:rsidP="004135B1">
            <w:pPr>
              <w:spacing w:beforeAutospacing="1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Parallel sessions (Cancer Immunology, Infectious Disease, Inflammation) </w:t>
            </w: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br/>
            </w:r>
            <w:r w:rsidRPr="004135B1">
              <w:rPr>
                <w:rFonts w:ascii="Open Sans" w:eastAsia="Times New Roman" w:hAnsi="Open Sans" w:cs="Times New Roman"/>
                <w:b/>
                <w:bCs/>
                <w:color w:val="46707F"/>
                <w:sz w:val="23"/>
                <w:szCs w:val="23"/>
                <w:lang w:eastAsia="en-GB"/>
              </w:rPr>
              <w:t>5 speakers selected from abstracts (per session)</w:t>
            </w:r>
          </w:p>
        </w:tc>
      </w:tr>
      <w:tr w:rsidR="004135B1" w:rsidRPr="004135B1" w14:paraId="7269D3BE" w14:textId="77777777" w:rsidTr="004135B1">
        <w:tc>
          <w:tcPr>
            <w:tcW w:w="187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770A71E3" w14:textId="77777777" w:rsidR="004135B1" w:rsidRPr="004135B1" w:rsidRDefault="004135B1" w:rsidP="004135B1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16.00-16.20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66C0181C" w14:textId="77777777" w:rsidR="004135B1" w:rsidRPr="004135B1" w:rsidRDefault="004135B1" w:rsidP="004135B1">
            <w:pPr>
              <w:spacing w:beforeAutospacing="1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Plenary speaker </w:t>
            </w: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br/>
            </w:r>
            <w:hyperlink r:id="rId5" w:history="1">
              <w:r w:rsidRPr="004135B1">
                <w:rPr>
                  <w:rFonts w:ascii="Open Sans" w:eastAsia="Times New Roman" w:hAnsi="Open Sans" w:cs="Times New Roman"/>
                  <w:b/>
                  <w:bCs/>
                  <w:color w:val="03A9F4"/>
                  <w:sz w:val="23"/>
                  <w:szCs w:val="23"/>
                  <w:lang w:eastAsia="en-GB"/>
                </w:rPr>
                <w:t>Kwok-Yung Yuen</w:t>
              </w:r>
            </w:hyperlink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- Covid19 and other pandemics: a first-hand account from China</w:t>
            </w:r>
          </w:p>
        </w:tc>
      </w:tr>
      <w:tr w:rsidR="004135B1" w:rsidRPr="004135B1" w14:paraId="1A73323E" w14:textId="77777777" w:rsidTr="004135B1">
        <w:tc>
          <w:tcPr>
            <w:tcW w:w="187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60ED1D9A" w14:textId="77777777" w:rsidR="004135B1" w:rsidRPr="004135B1" w:rsidRDefault="004135B1" w:rsidP="004135B1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16.20-16.30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03958746" w14:textId="77777777" w:rsidR="004135B1" w:rsidRPr="004135B1" w:rsidRDefault="004135B1" w:rsidP="004135B1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Discussion</w:t>
            </w:r>
          </w:p>
        </w:tc>
      </w:tr>
      <w:tr w:rsidR="004135B1" w:rsidRPr="004135B1" w14:paraId="77FE3CF9" w14:textId="77777777" w:rsidTr="004135B1">
        <w:tc>
          <w:tcPr>
            <w:tcW w:w="187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505B35A3" w14:textId="77777777" w:rsidR="004135B1" w:rsidRPr="004135B1" w:rsidRDefault="004135B1" w:rsidP="004135B1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16.30-16.50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56258222" w14:textId="77777777" w:rsidR="004135B1" w:rsidRPr="004135B1" w:rsidRDefault="004135B1" w:rsidP="004135B1">
            <w:pPr>
              <w:spacing w:beforeAutospacing="1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Plenary speaker (Infectious Disease):</w:t>
            </w: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br/>
            </w:r>
            <w:hyperlink r:id="rId6" w:history="1">
              <w:r w:rsidRPr="004135B1">
                <w:rPr>
                  <w:rFonts w:ascii="Open Sans" w:eastAsia="Times New Roman" w:hAnsi="Open Sans" w:cs="Times New Roman"/>
                  <w:b/>
                  <w:bCs/>
                  <w:color w:val="03A9F4"/>
                  <w:sz w:val="23"/>
                  <w:szCs w:val="23"/>
                  <w:lang w:eastAsia="en-GB"/>
                </w:rPr>
                <w:t>Hanneke Schuitemaker</w:t>
              </w:r>
            </w:hyperlink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 - Vaccine development</w:t>
            </w:r>
          </w:p>
        </w:tc>
      </w:tr>
      <w:tr w:rsidR="004135B1" w:rsidRPr="004135B1" w14:paraId="5BD94DCB" w14:textId="77777777" w:rsidTr="004135B1">
        <w:tc>
          <w:tcPr>
            <w:tcW w:w="187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6F760880" w14:textId="77777777" w:rsidR="004135B1" w:rsidRPr="004135B1" w:rsidRDefault="004135B1" w:rsidP="004135B1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16.50-17.15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shd w:val="clear" w:color="auto" w:fill="EEEEEE"/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1E311402" w14:textId="77777777" w:rsidR="004135B1" w:rsidRPr="004135B1" w:rsidRDefault="004135B1" w:rsidP="004135B1">
            <w:pPr>
              <w:spacing w:beforeAutospacing="1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Panel discussion</w:t>
            </w: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br/>
              <w:t>                       </w:t>
            </w:r>
            <w:r w:rsidRPr="004135B1">
              <w:rPr>
                <w:rFonts w:ascii="Open Sans" w:eastAsia="Times New Roman" w:hAnsi="Open Sans" w:cs="Times New Roman"/>
                <w:b/>
                <w:bCs/>
                <w:color w:val="46707F"/>
                <w:sz w:val="23"/>
                <w:szCs w:val="23"/>
                <w:lang w:eastAsia="en-GB"/>
              </w:rPr>
              <w:t>Ron Fouchier</w:t>
            </w: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br/>
            </w:r>
            <w:r w:rsidRPr="004135B1">
              <w:rPr>
                <w:rFonts w:ascii="Open Sans" w:eastAsia="Times New Roman" w:hAnsi="Open Sans" w:cs="Times New Roman"/>
                <w:b/>
                <w:bCs/>
                <w:color w:val="46707F"/>
                <w:sz w:val="23"/>
                <w:szCs w:val="23"/>
                <w:lang w:eastAsia="en-GB"/>
              </w:rPr>
              <w:t>                        Hanneke Schuitemaker</w:t>
            </w: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br/>
            </w:r>
            <w:r w:rsidRPr="004135B1">
              <w:rPr>
                <w:rFonts w:ascii="Open Sans" w:eastAsia="Times New Roman" w:hAnsi="Open Sans" w:cs="Times New Roman"/>
                <w:b/>
                <w:bCs/>
                <w:color w:val="46707F"/>
                <w:sz w:val="23"/>
                <w:szCs w:val="23"/>
                <w:lang w:eastAsia="en-GB"/>
              </w:rPr>
              <w:t>                        Menno de Jong</w:t>
            </w:r>
          </w:p>
        </w:tc>
      </w:tr>
      <w:tr w:rsidR="004135B1" w:rsidRPr="004135B1" w14:paraId="2BB84A92" w14:textId="77777777" w:rsidTr="004135B1">
        <w:tc>
          <w:tcPr>
            <w:tcW w:w="1875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3A8A4002" w14:textId="77777777" w:rsidR="004135B1" w:rsidRPr="004135B1" w:rsidRDefault="004135B1" w:rsidP="004135B1">
            <w:pPr>
              <w:spacing w:before="100" w:beforeAutospacing="1" w:after="100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17.15-18.00</w:t>
            </w:r>
          </w:p>
        </w:tc>
        <w:tc>
          <w:tcPr>
            <w:tcW w:w="0" w:type="auto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65" w:type="dxa"/>
              <w:left w:w="165" w:type="dxa"/>
              <w:bottom w:w="165" w:type="dxa"/>
              <w:right w:w="165" w:type="dxa"/>
            </w:tcMar>
            <w:vAlign w:val="center"/>
            <w:hideMark/>
          </w:tcPr>
          <w:p w14:paraId="64C66FB4" w14:textId="77777777" w:rsidR="004135B1" w:rsidRPr="004135B1" w:rsidRDefault="004135B1" w:rsidP="004135B1">
            <w:pPr>
              <w:spacing w:beforeAutospacing="1" w:afterAutospacing="1"/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</w:pP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t>Closing</w:t>
            </w:r>
            <w:r w:rsidRPr="004135B1">
              <w:rPr>
                <w:rFonts w:ascii="Open Sans" w:eastAsia="Times New Roman" w:hAnsi="Open Sans" w:cs="Times New Roman"/>
                <w:color w:val="46707F"/>
                <w:sz w:val="23"/>
                <w:szCs w:val="23"/>
                <w:lang w:eastAsia="en-GB"/>
              </w:rPr>
              <w:br/>
              <w:t>ceremony and social mixer</w:t>
            </w:r>
          </w:p>
        </w:tc>
      </w:tr>
    </w:tbl>
    <w:p w14:paraId="108D8DF3" w14:textId="77777777" w:rsidR="004135B1" w:rsidRDefault="004135B1"/>
    <w:sectPr w:rsidR="00413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B1"/>
    <w:rsid w:val="0041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69A8D8"/>
  <w15:chartTrackingRefBased/>
  <w15:docId w15:val="{8A0AE398-D281-B24A-9755-3074CEBE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35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35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135B1"/>
  </w:style>
  <w:style w:type="character" w:styleId="Strong">
    <w:name w:val="Strong"/>
    <w:basedOn w:val="DefaultParagraphFont"/>
    <w:uiPriority w:val="22"/>
    <w:qFormat/>
    <w:rsid w:val="004135B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135B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iii.nl/?page_id=892" TargetMode="External"/><Relationship Id="rId5" Type="http://schemas.openxmlformats.org/officeDocument/2006/relationships/hyperlink" Target="https://aiii.nl/?page_id=913" TargetMode="External"/><Relationship Id="rId4" Type="http://schemas.openxmlformats.org/officeDocument/2006/relationships/hyperlink" Target="https://aiii.nl/?page_id=8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2021-04-21T08:07:00Z</dcterms:created>
  <dcterms:modified xsi:type="dcterms:W3CDTF">2021-04-21T08:09:00Z</dcterms:modified>
</cp:coreProperties>
</file>